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6117" w14:textId="66F6DEBB" w:rsidR="00F57C91" w:rsidRPr="00613920" w:rsidRDefault="00E93934" w:rsidP="00DB0BBB">
      <w:pPr>
        <w:jc w:val="both"/>
        <w:rPr>
          <w:b/>
          <w:bCs/>
        </w:rPr>
      </w:pPr>
      <w:r>
        <w:rPr>
          <w:b/>
          <w:bCs/>
        </w:rPr>
        <w:t xml:space="preserve">Tutti </w:t>
      </w:r>
      <w:r w:rsidR="00F57C91" w:rsidRPr="00613920">
        <w:rPr>
          <w:b/>
          <w:bCs/>
        </w:rPr>
        <w:t>Intorno al cubo</w:t>
      </w:r>
    </w:p>
    <w:p w14:paraId="77F20C2E" w14:textId="78894CCE" w:rsidR="0054690A" w:rsidRDefault="00333A6C" w:rsidP="00280A4C">
      <w:pPr>
        <w:spacing w:after="0"/>
        <w:rPr>
          <w:i/>
          <w:iCs/>
        </w:rPr>
      </w:pPr>
      <w:r w:rsidRPr="00B95934">
        <w:rPr>
          <w:i/>
          <w:iCs/>
        </w:rPr>
        <w:t xml:space="preserve">Il format che completa e arricchisce l’esperienza immersiva del cubo </w:t>
      </w:r>
      <w:proofErr w:type="gramStart"/>
      <w:r w:rsidRPr="00B95934">
        <w:rPr>
          <w:i/>
          <w:iCs/>
        </w:rPr>
        <w:t>TEA</w:t>
      </w:r>
      <w:r w:rsidR="00101142">
        <w:rPr>
          <w:i/>
          <w:iCs/>
        </w:rPr>
        <w:t xml:space="preserve">, </w:t>
      </w:r>
      <w:r w:rsidR="00C11A66">
        <w:rPr>
          <w:i/>
          <w:iCs/>
        </w:rPr>
        <w:t xml:space="preserve"> da</w:t>
      </w:r>
      <w:proofErr w:type="gramEnd"/>
      <w:r w:rsidR="00C11A66">
        <w:rPr>
          <w:i/>
          <w:iCs/>
        </w:rPr>
        <w:t xml:space="preserve"> </w:t>
      </w:r>
      <w:r w:rsidR="00F77016">
        <w:rPr>
          <w:i/>
          <w:iCs/>
        </w:rPr>
        <w:t>fruire</w:t>
      </w:r>
      <w:r w:rsidR="00C11A66">
        <w:rPr>
          <w:i/>
          <w:iCs/>
        </w:rPr>
        <w:t xml:space="preserve"> in diretta o</w:t>
      </w:r>
      <w:r w:rsidR="00F77016">
        <w:rPr>
          <w:i/>
          <w:iCs/>
        </w:rPr>
        <w:t xml:space="preserve"> a video,</w:t>
      </w:r>
      <w:r w:rsidR="00C11A66">
        <w:rPr>
          <w:i/>
          <w:iCs/>
        </w:rPr>
        <w:t xml:space="preserve"> </w:t>
      </w:r>
      <w:r w:rsidR="00F77016">
        <w:rPr>
          <w:i/>
          <w:iCs/>
        </w:rPr>
        <w:t>intorno al cubo</w:t>
      </w:r>
      <w:r w:rsidR="0087789A">
        <w:rPr>
          <w:i/>
          <w:iCs/>
        </w:rPr>
        <w:t xml:space="preserve"> </w:t>
      </w:r>
      <w:r w:rsidR="00F77016">
        <w:rPr>
          <w:i/>
          <w:iCs/>
        </w:rPr>
        <w:t xml:space="preserve">(appunto), </w:t>
      </w:r>
      <w:r w:rsidR="0069008E" w:rsidRPr="00FA709E">
        <w:rPr>
          <w:i/>
          <w:iCs/>
        </w:rPr>
        <w:t xml:space="preserve">approfittando dei “tempi morti” che </w:t>
      </w:r>
      <w:r w:rsidR="0069008E">
        <w:rPr>
          <w:i/>
          <w:iCs/>
        </w:rPr>
        <w:t>possono</w:t>
      </w:r>
      <w:r w:rsidR="0069008E" w:rsidRPr="00FA709E">
        <w:rPr>
          <w:i/>
          <w:iCs/>
        </w:rPr>
        <w:t xml:space="preserve"> preced</w:t>
      </w:r>
      <w:r w:rsidR="0069008E">
        <w:rPr>
          <w:i/>
          <w:iCs/>
        </w:rPr>
        <w:t>ere</w:t>
      </w:r>
      <w:r w:rsidR="0069008E" w:rsidRPr="00FA709E">
        <w:rPr>
          <w:i/>
          <w:iCs/>
        </w:rPr>
        <w:t xml:space="preserve"> </w:t>
      </w:r>
      <w:r w:rsidR="0069008E">
        <w:rPr>
          <w:i/>
          <w:iCs/>
        </w:rPr>
        <w:t xml:space="preserve">e </w:t>
      </w:r>
      <w:r w:rsidR="0069008E" w:rsidRPr="00FA709E">
        <w:rPr>
          <w:i/>
          <w:iCs/>
        </w:rPr>
        <w:t>segu</w:t>
      </w:r>
      <w:r w:rsidR="0069008E">
        <w:rPr>
          <w:i/>
          <w:iCs/>
        </w:rPr>
        <w:t>ire</w:t>
      </w:r>
      <w:r w:rsidR="0069008E" w:rsidRPr="00FA709E">
        <w:rPr>
          <w:i/>
          <w:iCs/>
        </w:rPr>
        <w:t xml:space="preserve"> </w:t>
      </w:r>
      <w:r w:rsidR="00F77016">
        <w:rPr>
          <w:i/>
          <w:iCs/>
        </w:rPr>
        <w:t>l’esperienza immersiva.</w:t>
      </w:r>
      <w:r w:rsidR="00A15856" w:rsidRPr="00A15856">
        <w:rPr>
          <w:i/>
          <w:iCs/>
        </w:rPr>
        <w:t xml:space="preserve"> </w:t>
      </w:r>
    </w:p>
    <w:p w14:paraId="6806AC07" w14:textId="5016B68C" w:rsidR="00333A6C" w:rsidRPr="00B95934" w:rsidRDefault="001872FE" w:rsidP="00280A4C">
      <w:pPr>
        <w:spacing w:after="0"/>
        <w:rPr>
          <w:i/>
          <w:iCs/>
        </w:rPr>
      </w:pPr>
      <w:r>
        <w:rPr>
          <w:i/>
          <w:iCs/>
        </w:rPr>
        <w:t xml:space="preserve">Interviste a tu per tu, </w:t>
      </w:r>
      <w:r w:rsidR="0054690A" w:rsidRPr="00B95934">
        <w:rPr>
          <w:i/>
          <w:iCs/>
        </w:rPr>
        <w:t>con scienziati, esperti e professionisti</w:t>
      </w:r>
      <w:r w:rsidR="0054690A">
        <w:rPr>
          <w:i/>
          <w:iCs/>
        </w:rPr>
        <w:t>,</w:t>
      </w:r>
      <w:r w:rsidR="0054690A" w:rsidRPr="00B95934">
        <w:rPr>
          <w:i/>
          <w:iCs/>
        </w:rPr>
        <w:t xml:space="preserve"> </w:t>
      </w:r>
      <w:r w:rsidR="00BE2021">
        <w:rPr>
          <w:i/>
          <w:iCs/>
        </w:rPr>
        <w:t>che veicolino</w:t>
      </w:r>
      <w:r w:rsidR="00A15856" w:rsidRPr="00FA709E">
        <w:rPr>
          <w:i/>
          <w:iCs/>
        </w:rPr>
        <w:t xml:space="preserve"> </w:t>
      </w:r>
      <w:r w:rsidR="00BE2021" w:rsidRPr="00FA709E">
        <w:rPr>
          <w:i/>
          <w:iCs/>
        </w:rPr>
        <w:t xml:space="preserve">in modo semplice ed informale </w:t>
      </w:r>
      <w:r w:rsidR="00BE2021">
        <w:rPr>
          <w:i/>
          <w:iCs/>
        </w:rPr>
        <w:t xml:space="preserve">le </w:t>
      </w:r>
      <w:r w:rsidR="00A15856" w:rsidRPr="00FA709E">
        <w:rPr>
          <w:i/>
          <w:iCs/>
        </w:rPr>
        <w:t>conoscenze scientifiche</w:t>
      </w:r>
      <w:r w:rsidR="00C818B3">
        <w:rPr>
          <w:i/>
          <w:iCs/>
        </w:rPr>
        <w:t xml:space="preserve"> relative a queste </w:t>
      </w:r>
      <w:r w:rsidR="0059149A" w:rsidRPr="00B95934">
        <w:rPr>
          <w:i/>
          <w:iCs/>
        </w:rPr>
        <w:t>nuove tecniche genomiche</w:t>
      </w:r>
      <w:r w:rsidR="00A15856" w:rsidRPr="00FA709E">
        <w:rPr>
          <w:i/>
          <w:iCs/>
        </w:rPr>
        <w:t xml:space="preserve">. Una sorta di “take home </w:t>
      </w:r>
      <w:proofErr w:type="spellStart"/>
      <w:r w:rsidR="00A15856" w:rsidRPr="00FA709E">
        <w:rPr>
          <w:i/>
          <w:iCs/>
        </w:rPr>
        <w:t>message</w:t>
      </w:r>
      <w:proofErr w:type="spellEnd"/>
      <w:r w:rsidR="00A15856" w:rsidRPr="00FA709E">
        <w:rPr>
          <w:i/>
          <w:iCs/>
        </w:rPr>
        <w:t>” che possa aiutare l’opinione pubblica a comprendere e ad accettare le TEA in agricoltura.</w:t>
      </w:r>
    </w:p>
    <w:p w14:paraId="60C92A33" w14:textId="7EE20548" w:rsidR="00523728" w:rsidRDefault="00523728">
      <w:pPr>
        <w:rPr>
          <w:i/>
          <w:iCs/>
        </w:rPr>
      </w:pPr>
      <w:r w:rsidRPr="00B95934">
        <w:rPr>
          <w:i/>
          <w:iCs/>
        </w:rPr>
        <w:t xml:space="preserve">Incontri </w:t>
      </w:r>
      <w:r w:rsidR="00225DBD">
        <w:rPr>
          <w:i/>
          <w:iCs/>
        </w:rPr>
        <w:t>per</w:t>
      </w:r>
      <w:r w:rsidRPr="00B95934">
        <w:rPr>
          <w:i/>
          <w:iCs/>
        </w:rPr>
        <w:t xml:space="preserve"> capire in modo semplice</w:t>
      </w:r>
      <w:r w:rsidR="00F77016">
        <w:rPr>
          <w:i/>
          <w:iCs/>
        </w:rPr>
        <w:t xml:space="preserve"> </w:t>
      </w:r>
      <w:proofErr w:type="spellStart"/>
      <w:r w:rsidR="005E52C9">
        <w:rPr>
          <w:i/>
          <w:iCs/>
        </w:rPr>
        <w:t>come</w:t>
      </w:r>
      <w:r w:rsidR="00C63643">
        <w:rPr>
          <w:i/>
          <w:iCs/>
        </w:rPr>
        <w:t>queste</w:t>
      </w:r>
      <w:proofErr w:type="spellEnd"/>
      <w:r w:rsidR="005E52C9">
        <w:rPr>
          <w:i/>
          <w:iCs/>
        </w:rPr>
        <w:t xml:space="preserve"> potranno </w:t>
      </w:r>
      <w:r w:rsidR="00833109" w:rsidRPr="00B95934">
        <w:rPr>
          <w:i/>
          <w:iCs/>
        </w:rPr>
        <w:t xml:space="preserve">cambiare volto </w:t>
      </w:r>
      <w:r w:rsidR="00B95934" w:rsidRPr="00B95934">
        <w:rPr>
          <w:i/>
          <w:iCs/>
        </w:rPr>
        <w:t>alla nostra agricoltura e al nostro cibo.</w:t>
      </w:r>
    </w:p>
    <w:p w14:paraId="566F6A61" w14:textId="72528D8D" w:rsidR="00EE120D" w:rsidRDefault="00EE120D">
      <w:pPr>
        <w:rPr>
          <w:b/>
          <w:bCs/>
        </w:rPr>
      </w:pPr>
      <w:r w:rsidRPr="00EE120D">
        <w:rPr>
          <w:b/>
          <w:bCs/>
        </w:rPr>
        <w:t>PROGRAMMA</w:t>
      </w:r>
    </w:p>
    <w:p w14:paraId="69F1D9A2" w14:textId="354ABEAF" w:rsidR="002B5240" w:rsidRPr="00EE120D" w:rsidRDefault="002B5240">
      <w:pPr>
        <w:rPr>
          <w:b/>
          <w:bCs/>
        </w:rPr>
      </w:pPr>
      <w:r>
        <w:rPr>
          <w:b/>
          <w:bCs/>
        </w:rPr>
        <w:t xml:space="preserve">A cura di </w:t>
      </w:r>
      <w:r w:rsidRPr="002B5240">
        <w:rPr>
          <w:b/>
          <w:bCs/>
        </w:rPr>
        <w:t>Cristina Giannetti</w:t>
      </w:r>
      <w:r>
        <w:rPr>
          <w:b/>
          <w:bCs/>
        </w:rPr>
        <w:t>, capo ufficio stampa CREA con la supervisione scientifica di Luigi Cattivelli</w:t>
      </w:r>
      <w:r w:rsidR="00101142">
        <w:rPr>
          <w:b/>
          <w:bCs/>
        </w:rPr>
        <w:t>, direttore CREA Genomica e Bioinformatica</w:t>
      </w:r>
      <w:r w:rsidR="00AB27BA">
        <w:rPr>
          <w:b/>
          <w:bCs/>
        </w:rPr>
        <w:t xml:space="preserve"> (CREA GB)</w:t>
      </w:r>
    </w:p>
    <w:p w14:paraId="494516E7" w14:textId="45BF0E8D" w:rsidR="00A75A2B" w:rsidRPr="00280A4C" w:rsidRDefault="00A75A2B" w:rsidP="00C63643">
      <w:pPr>
        <w:pStyle w:val="Paragrafoelenco"/>
        <w:spacing w:after="0"/>
        <w:ind w:left="142"/>
        <w:rPr>
          <w:u w:val="single"/>
        </w:rPr>
      </w:pPr>
      <w:r w:rsidRPr="00280A4C">
        <w:rPr>
          <w:u w:val="single"/>
        </w:rPr>
        <w:t xml:space="preserve">Sabato 21 </w:t>
      </w:r>
      <w:r w:rsidR="006C5544" w:rsidRPr="00280A4C">
        <w:rPr>
          <w:u w:val="single"/>
        </w:rPr>
        <w:t xml:space="preserve">Settembre </w:t>
      </w:r>
    </w:p>
    <w:p w14:paraId="2267CC4E" w14:textId="3184ACB6" w:rsidR="00A75A2B" w:rsidRDefault="00412266" w:rsidP="00280A4C">
      <w:pPr>
        <w:spacing w:after="0"/>
      </w:pPr>
      <w:r>
        <w:t>ore 1</w:t>
      </w:r>
      <w:r w:rsidR="00A75A2B">
        <w:t>2.30</w:t>
      </w:r>
      <w:r w:rsidR="00F96070">
        <w:t xml:space="preserve">     </w:t>
      </w:r>
      <w:r w:rsidR="00A75A2B" w:rsidRPr="00280A4C">
        <w:rPr>
          <w:b/>
          <w:bCs/>
        </w:rPr>
        <w:t>TEA, istruzione per l’uso: come si ottiene una mutazione in un gene target</w:t>
      </w:r>
      <w:r w:rsidR="00A75A2B">
        <w:t xml:space="preserve"> </w:t>
      </w:r>
      <w:r w:rsidR="00A75A2B" w:rsidRPr="00280A4C">
        <w:rPr>
          <w:i/>
          <w:iCs/>
        </w:rPr>
        <w:t>intervista Fabio D’Orso (CREA GB)</w:t>
      </w:r>
    </w:p>
    <w:p w14:paraId="3806985D" w14:textId="5052E0DA" w:rsidR="002E101A" w:rsidRPr="00412266" w:rsidRDefault="00A75A2B" w:rsidP="00A75A2B">
      <w:pPr>
        <w:rPr>
          <w:i/>
          <w:iCs/>
        </w:rPr>
      </w:pPr>
      <w:r>
        <w:t xml:space="preserve"> ore 16</w:t>
      </w:r>
      <w:r w:rsidR="00F96070">
        <w:t xml:space="preserve">    </w:t>
      </w:r>
      <w:r w:rsidR="00176D0B" w:rsidRPr="00A75A2B">
        <w:rPr>
          <w:b/>
          <w:bCs/>
        </w:rPr>
        <w:t>Da dove tutto è cominciato:</w:t>
      </w:r>
      <w:r w:rsidR="006C5544" w:rsidRPr="00A75A2B">
        <w:rPr>
          <w:b/>
          <w:bCs/>
        </w:rPr>
        <w:t xml:space="preserve"> </w:t>
      </w:r>
      <w:r w:rsidR="002E101A" w:rsidRPr="00A75A2B">
        <w:rPr>
          <w:b/>
          <w:bCs/>
        </w:rPr>
        <w:t>Il progetto BIOTECH</w:t>
      </w:r>
      <w:r>
        <w:rPr>
          <w:b/>
          <w:bCs/>
        </w:rPr>
        <w:t xml:space="preserve">                                          </w:t>
      </w:r>
      <w:r w:rsidR="00280A4C">
        <w:rPr>
          <w:b/>
          <w:bCs/>
        </w:rPr>
        <w:t xml:space="preserve">                    </w:t>
      </w:r>
      <w:r w:rsidR="002E101A" w:rsidRPr="00412266">
        <w:rPr>
          <w:i/>
          <w:iCs/>
        </w:rPr>
        <w:t>intervista con il coordinatore Luigi Cattivelli</w:t>
      </w:r>
      <w:r w:rsidR="004A2754" w:rsidRPr="00412266">
        <w:rPr>
          <w:i/>
          <w:iCs/>
        </w:rPr>
        <w:t xml:space="preserve"> </w:t>
      </w:r>
      <w:proofErr w:type="gramStart"/>
      <w:r w:rsidR="004A2754" w:rsidRPr="00412266">
        <w:rPr>
          <w:i/>
          <w:iCs/>
        </w:rPr>
        <w:t>(</w:t>
      </w:r>
      <w:r w:rsidR="00F50D6A" w:rsidRPr="00412266">
        <w:rPr>
          <w:i/>
          <w:iCs/>
        </w:rPr>
        <w:t xml:space="preserve"> </w:t>
      </w:r>
      <w:r w:rsidR="006C5544" w:rsidRPr="00412266">
        <w:rPr>
          <w:i/>
          <w:iCs/>
        </w:rPr>
        <w:t>direttore</w:t>
      </w:r>
      <w:proofErr w:type="gramEnd"/>
      <w:r w:rsidR="006C5544" w:rsidRPr="00412266">
        <w:rPr>
          <w:i/>
          <w:iCs/>
        </w:rPr>
        <w:t xml:space="preserve"> CREA </w:t>
      </w:r>
      <w:r w:rsidR="00AB27BA">
        <w:rPr>
          <w:i/>
          <w:iCs/>
        </w:rPr>
        <w:t>GB</w:t>
      </w:r>
      <w:r w:rsidR="004A2754" w:rsidRPr="00412266">
        <w:rPr>
          <w:i/>
          <w:iCs/>
        </w:rPr>
        <w:t>)</w:t>
      </w:r>
    </w:p>
    <w:p w14:paraId="5CE4AF30" w14:textId="5F33EE0B" w:rsidR="00DF69A8" w:rsidRDefault="00A75A2B" w:rsidP="00DB0BBB">
      <w:pPr>
        <w:pStyle w:val="Paragrafoelenco"/>
        <w:ind w:left="142"/>
        <w:jc w:val="both"/>
      </w:pPr>
      <w:r w:rsidRPr="0054690A">
        <w:rPr>
          <w:u w:val="single"/>
        </w:rPr>
        <w:t xml:space="preserve">Domenica </w:t>
      </w:r>
      <w:r w:rsidR="0074665C" w:rsidRPr="0054690A">
        <w:rPr>
          <w:u w:val="single"/>
        </w:rPr>
        <w:t xml:space="preserve">22 </w:t>
      </w:r>
      <w:r w:rsidRPr="0054690A">
        <w:rPr>
          <w:u w:val="single"/>
        </w:rPr>
        <w:t xml:space="preserve">settembre </w:t>
      </w:r>
      <w:r w:rsidR="0074665C" w:rsidRPr="0054690A">
        <w:rPr>
          <w:u w:val="single"/>
        </w:rPr>
        <w:t>ore 16</w:t>
      </w:r>
      <w:r w:rsidR="00AB27BA" w:rsidRPr="0054690A">
        <w:rPr>
          <w:u w:val="single"/>
        </w:rPr>
        <w:t xml:space="preserve">                                                                                                                             </w:t>
      </w:r>
      <w:r w:rsidR="00DF69A8" w:rsidRPr="00AB27BA">
        <w:rPr>
          <w:b/>
          <w:bCs/>
        </w:rPr>
        <w:t>Gli agrumi di domani, maggiore qualità meno malattie</w:t>
      </w:r>
      <w:r w:rsidR="00AB27BA">
        <w:t xml:space="preserve">                                                                              </w:t>
      </w:r>
      <w:r w:rsidR="00AB27BA" w:rsidRPr="00AB27BA">
        <w:rPr>
          <w:i/>
          <w:iCs/>
        </w:rPr>
        <w:t>i</w:t>
      </w:r>
      <w:r w:rsidR="00DF69A8" w:rsidRPr="00AB27BA">
        <w:rPr>
          <w:i/>
          <w:iCs/>
        </w:rPr>
        <w:t>ntervista a C</w:t>
      </w:r>
      <w:r w:rsidR="00C22D8A">
        <w:rPr>
          <w:i/>
          <w:iCs/>
        </w:rPr>
        <w:t>oncetta</w:t>
      </w:r>
      <w:r w:rsidR="00DF69A8" w:rsidRPr="00AB27BA">
        <w:rPr>
          <w:i/>
          <w:iCs/>
        </w:rPr>
        <w:t xml:space="preserve"> Licciardello </w:t>
      </w:r>
      <w:proofErr w:type="gramStart"/>
      <w:r w:rsidR="00DF69A8" w:rsidRPr="00AB27BA">
        <w:rPr>
          <w:i/>
          <w:iCs/>
        </w:rPr>
        <w:t>(</w:t>
      </w:r>
      <w:r w:rsidR="00AB27BA" w:rsidRPr="00AB27BA">
        <w:rPr>
          <w:i/>
          <w:iCs/>
        </w:rPr>
        <w:t xml:space="preserve"> </w:t>
      </w:r>
      <w:r w:rsidR="00DF69A8" w:rsidRPr="00AB27BA">
        <w:rPr>
          <w:i/>
          <w:iCs/>
        </w:rPr>
        <w:t>CREA</w:t>
      </w:r>
      <w:proofErr w:type="gramEnd"/>
      <w:r w:rsidR="00DF69A8" w:rsidRPr="00AB27BA">
        <w:rPr>
          <w:i/>
          <w:iCs/>
        </w:rPr>
        <w:t xml:space="preserve"> O</w:t>
      </w:r>
      <w:r w:rsidR="00304A85">
        <w:rPr>
          <w:i/>
          <w:iCs/>
        </w:rPr>
        <w:t xml:space="preserve">livicoltura </w:t>
      </w:r>
      <w:r w:rsidR="00DF69A8" w:rsidRPr="00AB27BA">
        <w:rPr>
          <w:i/>
          <w:iCs/>
        </w:rPr>
        <w:t>F</w:t>
      </w:r>
      <w:r w:rsidR="00304A85">
        <w:rPr>
          <w:i/>
          <w:iCs/>
        </w:rPr>
        <w:t xml:space="preserve">rutticoltura </w:t>
      </w:r>
      <w:r w:rsidR="00DF69A8" w:rsidRPr="00AB27BA">
        <w:rPr>
          <w:i/>
          <w:iCs/>
        </w:rPr>
        <w:t>A</w:t>
      </w:r>
      <w:r w:rsidR="00304A85">
        <w:rPr>
          <w:i/>
          <w:iCs/>
        </w:rPr>
        <w:t>grumicoltura</w:t>
      </w:r>
      <w:r w:rsidR="00DF69A8" w:rsidRPr="00AB27BA">
        <w:rPr>
          <w:i/>
          <w:iCs/>
        </w:rPr>
        <w:t>)</w:t>
      </w:r>
    </w:p>
    <w:p w14:paraId="21A684B9" w14:textId="366B3FD9" w:rsidR="001C2F32" w:rsidRDefault="00E078A4" w:rsidP="0054690A">
      <w:pPr>
        <w:spacing w:after="0"/>
      </w:pPr>
      <w:r w:rsidRPr="0054690A">
        <w:rPr>
          <w:u w:val="single"/>
        </w:rPr>
        <w:t>Lunedì 23 settembre</w:t>
      </w:r>
      <w:r w:rsidR="002F6C52">
        <w:t xml:space="preserve">  </w:t>
      </w:r>
    </w:p>
    <w:p w14:paraId="5CA5B990" w14:textId="478DE54D" w:rsidR="00A516EB" w:rsidRPr="00E8171C" w:rsidRDefault="001C2F32" w:rsidP="00C63643">
      <w:pPr>
        <w:spacing w:after="0"/>
        <w:rPr>
          <w:i/>
          <w:iCs/>
        </w:rPr>
      </w:pPr>
      <w:r>
        <w:t>ore 11</w:t>
      </w:r>
      <w:r w:rsidR="002F6C52">
        <w:t xml:space="preserve">  </w:t>
      </w:r>
      <w:r w:rsidR="0023146D">
        <w:t xml:space="preserve"> </w:t>
      </w:r>
      <w:r w:rsidR="00A516EB" w:rsidRPr="006C7FA4">
        <w:rPr>
          <w:b/>
          <w:bCs/>
        </w:rPr>
        <w:t xml:space="preserve">Un </w:t>
      </w:r>
      <w:r w:rsidR="00A516EB">
        <w:rPr>
          <w:b/>
          <w:bCs/>
        </w:rPr>
        <w:t>F</w:t>
      </w:r>
      <w:r w:rsidR="00A516EB" w:rsidRPr="006C7FA4">
        <w:rPr>
          <w:b/>
          <w:bCs/>
        </w:rPr>
        <w:t>rumento di qualità e senza allergie</w:t>
      </w:r>
      <w:r w:rsidR="00A516EB">
        <w:rPr>
          <w:b/>
          <w:bCs/>
        </w:rPr>
        <w:t xml:space="preserve">                                                                                                 </w:t>
      </w:r>
      <w:r w:rsidR="00A516EB">
        <w:t xml:space="preserve"> </w:t>
      </w:r>
      <w:r w:rsidR="00A516EB" w:rsidRPr="00E8171C">
        <w:rPr>
          <w:i/>
          <w:iCs/>
        </w:rPr>
        <w:t>intervista a Stefania Masci (università di Viterbo)</w:t>
      </w:r>
    </w:p>
    <w:p w14:paraId="54E06FD4" w14:textId="74DC6028" w:rsidR="00822DD4" w:rsidRDefault="001C2F32" w:rsidP="00505777">
      <w:pPr>
        <w:rPr>
          <w:i/>
          <w:iCs/>
        </w:rPr>
      </w:pPr>
      <w:r w:rsidRPr="006D7B1E">
        <w:t>ore 16</w:t>
      </w:r>
      <w:r>
        <w:rPr>
          <w:b/>
          <w:bCs/>
        </w:rPr>
        <w:t xml:space="preserve"> </w:t>
      </w:r>
      <w:r w:rsidR="00822DD4" w:rsidRPr="002F6C52">
        <w:rPr>
          <w:b/>
          <w:bCs/>
        </w:rPr>
        <w:t xml:space="preserve">Pomodori e melanzane come non li avete mai viste, </w:t>
      </w:r>
      <w:r w:rsidR="00304A85" w:rsidRPr="002F6C52">
        <w:rPr>
          <w:b/>
          <w:bCs/>
        </w:rPr>
        <w:t xml:space="preserve">ecco </w:t>
      </w:r>
      <w:r w:rsidR="00822DD4" w:rsidRPr="002F6C52">
        <w:rPr>
          <w:b/>
          <w:bCs/>
        </w:rPr>
        <w:t>l’orticoltura del futuro</w:t>
      </w:r>
      <w:r w:rsidR="002F6C52">
        <w:rPr>
          <w:b/>
          <w:bCs/>
        </w:rPr>
        <w:t xml:space="preserve">           </w:t>
      </w:r>
      <w:r w:rsidR="00822DD4">
        <w:t xml:space="preserve"> </w:t>
      </w:r>
      <w:r w:rsidR="00822DD4" w:rsidRPr="002F6C52">
        <w:rPr>
          <w:i/>
          <w:iCs/>
        </w:rPr>
        <w:t>intervista a Alessandro Nicolia (CREA O</w:t>
      </w:r>
      <w:r w:rsidR="002F6C52">
        <w:rPr>
          <w:i/>
          <w:iCs/>
        </w:rPr>
        <w:t xml:space="preserve">rticoltura e </w:t>
      </w:r>
      <w:r w:rsidR="00822DD4" w:rsidRPr="002F6C52">
        <w:rPr>
          <w:i/>
          <w:iCs/>
        </w:rPr>
        <w:t>F</w:t>
      </w:r>
      <w:r w:rsidR="002F6C52">
        <w:rPr>
          <w:i/>
          <w:iCs/>
        </w:rPr>
        <w:t>lorovivaismo</w:t>
      </w:r>
      <w:r w:rsidR="00822DD4" w:rsidRPr="002F6C52">
        <w:rPr>
          <w:i/>
          <w:iCs/>
        </w:rPr>
        <w:t>)</w:t>
      </w:r>
    </w:p>
    <w:p w14:paraId="700515D2" w14:textId="1251B94D" w:rsidR="00B521D8" w:rsidRPr="0054690A" w:rsidRDefault="00B521D8" w:rsidP="0054690A">
      <w:pPr>
        <w:spacing w:after="0"/>
        <w:rPr>
          <w:u w:val="single"/>
        </w:rPr>
      </w:pPr>
      <w:r w:rsidRPr="0054690A">
        <w:rPr>
          <w:u w:val="single"/>
        </w:rPr>
        <w:t xml:space="preserve">Martedì 24 </w:t>
      </w:r>
      <w:r w:rsidR="003A7502" w:rsidRPr="0054690A">
        <w:rPr>
          <w:u w:val="single"/>
        </w:rPr>
        <w:t>settembre</w:t>
      </w:r>
    </w:p>
    <w:p w14:paraId="48CF68FE" w14:textId="32CB877F" w:rsidR="00606062" w:rsidRPr="00602996" w:rsidRDefault="00606062" w:rsidP="00C63643">
      <w:pPr>
        <w:spacing w:after="0"/>
        <w:rPr>
          <w:i/>
          <w:iCs/>
        </w:rPr>
      </w:pPr>
      <w:bookmarkStart w:id="0" w:name="_Hlk175484526"/>
      <w:r>
        <w:t xml:space="preserve">Ore 12.30 </w:t>
      </w:r>
      <w:r w:rsidRPr="00602996">
        <w:rPr>
          <w:b/>
          <w:bCs/>
        </w:rPr>
        <w:t>TEA come business: l'esperienza di una spin-off</w:t>
      </w:r>
      <w:r w:rsidR="00602996" w:rsidRPr="00602996">
        <w:rPr>
          <w:b/>
          <w:bCs/>
        </w:rPr>
        <w:t xml:space="preserve">                                                                  </w:t>
      </w:r>
      <w:r w:rsidR="008915CE">
        <w:rPr>
          <w:i/>
          <w:iCs/>
        </w:rPr>
        <w:t>in</w:t>
      </w:r>
      <w:r w:rsidR="00F57F4F">
        <w:rPr>
          <w:i/>
          <w:iCs/>
        </w:rPr>
        <w:t>t</w:t>
      </w:r>
      <w:r w:rsidRPr="00602996">
        <w:rPr>
          <w:i/>
          <w:iCs/>
        </w:rPr>
        <w:t>ervista a Sara Zenoni</w:t>
      </w:r>
      <w:r w:rsidR="00602996" w:rsidRPr="00602996">
        <w:rPr>
          <w:i/>
          <w:iCs/>
        </w:rPr>
        <w:t xml:space="preserve"> (Università di Verona)</w:t>
      </w:r>
    </w:p>
    <w:bookmarkEnd w:id="0"/>
    <w:p w14:paraId="63E51359" w14:textId="77777777" w:rsidR="00EC7880" w:rsidRDefault="00602996" w:rsidP="00B521D8">
      <w:r>
        <w:t xml:space="preserve">Ore 16 </w:t>
      </w:r>
      <w:r w:rsidR="005D660C" w:rsidRPr="00602996">
        <w:rPr>
          <w:b/>
          <w:bCs/>
        </w:rPr>
        <w:t>La ricerca italiana e l’innovazione genetica</w:t>
      </w:r>
      <w:r w:rsidR="008915CE">
        <w:t xml:space="preserve">                                                                    </w:t>
      </w:r>
      <w:r w:rsidR="005D660C">
        <w:t xml:space="preserve"> </w:t>
      </w:r>
    </w:p>
    <w:p w14:paraId="0A8C752D" w14:textId="4F7C0553" w:rsidR="005D660C" w:rsidRDefault="005D660C" w:rsidP="00B521D8">
      <w:r w:rsidRPr="00F57F4F">
        <w:rPr>
          <w:i/>
          <w:iCs/>
        </w:rPr>
        <w:t xml:space="preserve">intervista a Silvio Salvi, presidente della </w:t>
      </w:r>
      <w:r w:rsidR="00F57F4F">
        <w:rPr>
          <w:i/>
          <w:iCs/>
        </w:rPr>
        <w:t>S</w:t>
      </w:r>
      <w:r w:rsidRPr="00F57F4F">
        <w:rPr>
          <w:i/>
          <w:iCs/>
        </w:rPr>
        <w:t>ocietà Italiana di Genetica Agraria</w:t>
      </w:r>
      <w:r w:rsidR="00F57F4F">
        <w:rPr>
          <w:i/>
          <w:iCs/>
        </w:rPr>
        <w:t xml:space="preserve"> (SIGA)</w:t>
      </w:r>
    </w:p>
    <w:p w14:paraId="1609209E" w14:textId="17BC24C1" w:rsidR="00D17762" w:rsidRPr="00280A4C" w:rsidRDefault="007323B8" w:rsidP="0054690A">
      <w:pPr>
        <w:spacing w:after="0"/>
        <w:rPr>
          <w:u w:val="single"/>
        </w:rPr>
      </w:pPr>
      <w:r w:rsidRPr="00280A4C">
        <w:rPr>
          <w:u w:val="single"/>
        </w:rPr>
        <w:t>Mercoledì 25 settembre ore 16</w:t>
      </w:r>
    </w:p>
    <w:p w14:paraId="1A5FF620" w14:textId="2CA36025" w:rsidR="00AD0650" w:rsidRPr="00C30E70" w:rsidRDefault="00C30E70" w:rsidP="007323B8">
      <w:pPr>
        <w:rPr>
          <w:i/>
          <w:iCs/>
        </w:rPr>
      </w:pPr>
      <w:r w:rsidRPr="00C30E70">
        <w:rPr>
          <w:b/>
          <w:bCs/>
        </w:rPr>
        <w:t>U</w:t>
      </w:r>
      <w:r w:rsidR="00AD0650" w:rsidRPr="00C30E70">
        <w:rPr>
          <w:b/>
          <w:bCs/>
        </w:rPr>
        <w:t>na vite resistente alle malattie:</w:t>
      </w:r>
      <w:r w:rsidR="007323B8" w:rsidRPr="00C30E70">
        <w:rPr>
          <w:b/>
          <w:bCs/>
        </w:rPr>
        <w:t xml:space="preserve"> la sfida delle TEA</w:t>
      </w:r>
      <w:r w:rsidR="00AD0650">
        <w:t xml:space="preserve"> </w:t>
      </w:r>
      <w:r>
        <w:t xml:space="preserve">                                                                           </w:t>
      </w:r>
      <w:r w:rsidR="00AD0650" w:rsidRPr="00C30E70">
        <w:rPr>
          <w:i/>
          <w:iCs/>
        </w:rPr>
        <w:t>intervista a Riccardo Velasco</w:t>
      </w:r>
      <w:r w:rsidR="00834D8E" w:rsidRPr="00C30E70">
        <w:rPr>
          <w:i/>
          <w:iCs/>
        </w:rPr>
        <w:t xml:space="preserve"> (CREA-Viticoltura ed Enologia)</w:t>
      </w:r>
    </w:p>
    <w:p w14:paraId="7A391CA8" w14:textId="2882CAD7" w:rsidR="00395F53" w:rsidRDefault="00AA0245" w:rsidP="0054690A">
      <w:r w:rsidRPr="00280A4C">
        <w:rPr>
          <w:u w:val="single"/>
        </w:rPr>
        <w:t xml:space="preserve">Giovedì 26 ore </w:t>
      </w:r>
      <w:r w:rsidR="0054690A" w:rsidRPr="00280A4C">
        <w:rPr>
          <w:u w:val="single"/>
        </w:rPr>
        <w:t xml:space="preserve">11                                                                                                                                                             </w:t>
      </w:r>
      <w:r w:rsidR="00F57C91" w:rsidRPr="0054690A">
        <w:rPr>
          <w:b/>
          <w:bCs/>
        </w:rPr>
        <w:t xml:space="preserve">Le TEA in campo: </w:t>
      </w:r>
      <w:r w:rsidR="00D23254" w:rsidRPr="0054690A">
        <w:rPr>
          <w:b/>
          <w:bCs/>
        </w:rPr>
        <w:t>l’esperienza italiana del riso</w:t>
      </w:r>
      <w:r w:rsidR="0054690A">
        <w:t xml:space="preserve">                                                                                                    </w:t>
      </w:r>
      <w:r w:rsidR="00F57C91" w:rsidRPr="0054690A">
        <w:rPr>
          <w:i/>
          <w:iCs/>
        </w:rPr>
        <w:t>intervista a</w:t>
      </w:r>
      <w:r w:rsidR="0062660B" w:rsidRPr="0054690A">
        <w:rPr>
          <w:i/>
          <w:iCs/>
        </w:rPr>
        <w:t xml:space="preserve"> Giulia Ave Bono</w:t>
      </w:r>
      <w:r w:rsidR="00F57C91" w:rsidRPr="0054690A">
        <w:rPr>
          <w:i/>
          <w:iCs/>
        </w:rPr>
        <w:t xml:space="preserve"> (università di Milano)</w:t>
      </w:r>
    </w:p>
    <w:sectPr w:rsidR="00395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587"/>
    <w:multiLevelType w:val="hybridMultilevel"/>
    <w:tmpl w:val="49907422"/>
    <w:lvl w:ilvl="0" w:tplc="28E07976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B85AF2"/>
    <w:multiLevelType w:val="hybridMultilevel"/>
    <w:tmpl w:val="DF288D14"/>
    <w:lvl w:ilvl="0" w:tplc="44365F06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658"/>
    <w:multiLevelType w:val="hybridMultilevel"/>
    <w:tmpl w:val="1E283E72"/>
    <w:lvl w:ilvl="0" w:tplc="FFFFFFFF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6490"/>
    <w:multiLevelType w:val="hybridMultilevel"/>
    <w:tmpl w:val="59521632"/>
    <w:lvl w:ilvl="0" w:tplc="AB1E372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7E15"/>
    <w:multiLevelType w:val="hybridMultilevel"/>
    <w:tmpl w:val="5D666BB2"/>
    <w:lvl w:ilvl="0" w:tplc="7EE6B55E">
      <w:start w:val="2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C45ED"/>
    <w:multiLevelType w:val="hybridMultilevel"/>
    <w:tmpl w:val="A164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54CB"/>
    <w:multiLevelType w:val="hybridMultilevel"/>
    <w:tmpl w:val="3F10931A"/>
    <w:lvl w:ilvl="0" w:tplc="E10288E0">
      <w:start w:val="2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4728"/>
    <w:multiLevelType w:val="hybridMultilevel"/>
    <w:tmpl w:val="1E283E72"/>
    <w:lvl w:ilvl="0" w:tplc="FFFFFFFF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1"/>
    <w:rsid w:val="00013BDE"/>
    <w:rsid w:val="00044D9D"/>
    <w:rsid w:val="00087E38"/>
    <w:rsid w:val="000D4BF1"/>
    <w:rsid w:val="000E01C2"/>
    <w:rsid w:val="00101142"/>
    <w:rsid w:val="00101E35"/>
    <w:rsid w:val="00114309"/>
    <w:rsid w:val="001268BF"/>
    <w:rsid w:val="00133BA3"/>
    <w:rsid w:val="00176D0B"/>
    <w:rsid w:val="001800D6"/>
    <w:rsid w:val="001872FE"/>
    <w:rsid w:val="00190AC2"/>
    <w:rsid w:val="001A266E"/>
    <w:rsid w:val="001B6ED4"/>
    <w:rsid w:val="001C2F32"/>
    <w:rsid w:val="001C6D27"/>
    <w:rsid w:val="001E0E3F"/>
    <w:rsid w:val="001F30BB"/>
    <w:rsid w:val="00214D3C"/>
    <w:rsid w:val="00225DBD"/>
    <w:rsid w:val="0023146D"/>
    <w:rsid w:val="00264A96"/>
    <w:rsid w:val="00280A4C"/>
    <w:rsid w:val="002A0765"/>
    <w:rsid w:val="002B5240"/>
    <w:rsid w:val="002C3FCA"/>
    <w:rsid w:val="002D4F1C"/>
    <w:rsid w:val="002E101A"/>
    <w:rsid w:val="002F6C52"/>
    <w:rsid w:val="00304A85"/>
    <w:rsid w:val="00333A6C"/>
    <w:rsid w:val="00365A69"/>
    <w:rsid w:val="00395F53"/>
    <w:rsid w:val="003A7502"/>
    <w:rsid w:val="003D0E3E"/>
    <w:rsid w:val="003F3D4A"/>
    <w:rsid w:val="00412266"/>
    <w:rsid w:val="00434F2E"/>
    <w:rsid w:val="00447581"/>
    <w:rsid w:val="00450A29"/>
    <w:rsid w:val="0048651D"/>
    <w:rsid w:val="004A2754"/>
    <w:rsid w:val="004B1ABF"/>
    <w:rsid w:val="00505777"/>
    <w:rsid w:val="00523728"/>
    <w:rsid w:val="0054690A"/>
    <w:rsid w:val="00567206"/>
    <w:rsid w:val="0059149A"/>
    <w:rsid w:val="005B61AF"/>
    <w:rsid w:val="005C615E"/>
    <w:rsid w:val="005D660C"/>
    <w:rsid w:val="005E52C9"/>
    <w:rsid w:val="00602996"/>
    <w:rsid w:val="00606062"/>
    <w:rsid w:val="00613920"/>
    <w:rsid w:val="00625009"/>
    <w:rsid w:val="0062660B"/>
    <w:rsid w:val="0067057B"/>
    <w:rsid w:val="0069008E"/>
    <w:rsid w:val="006A1F88"/>
    <w:rsid w:val="006A4EEA"/>
    <w:rsid w:val="006C5544"/>
    <w:rsid w:val="006C7FA4"/>
    <w:rsid w:val="006D72C3"/>
    <w:rsid w:val="006D7B1E"/>
    <w:rsid w:val="007323B8"/>
    <w:rsid w:val="0074378A"/>
    <w:rsid w:val="0074665C"/>
    <w:rsid w:val="007533B7"/>
    <w:rsid w:val="00770FF0"/>
    <w:rsid w:val="007A5EE4"/>
    <w:rsid w:val="007B253B"/>
    <w:rsid w:val="007E09B1"/>
    <w:rsid w:val="007F40CA"/>
    <w:rsid w:val="007F7FB9"/>
    <w:rsid w:val="008168B9"/>
    <w:rsid w:val="00822DD4"/>
    <w:rsid w:val="00833109"/>
    <w:rsid w:val="00834D8E"/>
    <w:rsid w:val="00851F5C"/>
    <w:rsid w:val="0085747F"/>
    <w:rsid w:val="0087789A"/>
    <w:rsid w:val="008915CE"/>
    <w:rsid w:val="008A2239"/>
    <w:rsid w:val="008B5EAD"/>
    <w:rsid w:val="009567BA"/>
    <w:rsid w:val="00981CE6"/>
    <w:rsid w:val="0099325B"/>
    <w:rsid w:val="009946A6"/>
    <w:rsid w:val="00995FCC"/>
    <w:rsid w:val="00A13564"/>
    <w:rsid w:val="00A15856"/>
    <w:rsid w:val="00A437BB"/>
    <w:rsid w:val="00A516EB"/>
    <w:rsid w:val="00A57716"/>
    <w:rsid w:val="00A75A2B"/>
    <w:rsid w:val="00A8364E"/>
    <w:rsid w:val="00AA0245"/>
    <w:rsid w:val="00AB27BA"/>
    <w:rsid w:val="00AB333E"/>
    <w:rsid w:val="00AB5ED9"/>
    <w:rsid w:val="00AD0650"/>
    <w:rsid w:val="00B47D57"/>
    <w:rsid w:val="00B521D8"/>
    <w:rsid w:val="00B90B9F"/>
    <w:rsid w:val="00B91866"/>
    <w:rsid w:val="00B95934"/>
    <w:rsid w:val="00BA2B26"/>
    <w:rsid w:val="00BC0B1C"/>
    <w:rsid w:val="00BE2021"/>
    <w:rsid w:val="00C1110C"/>
    <w:rsid w:val="00C11A66"/>
    <w:rsid w:val="00C22D8A"/>
    <w:rsid w:val="00C30E70"/>
    <w:rsid w:val="00C63643"/>
    <w:rsid w:val="00C818B3"/>
    <w:rsid w:val="00C93AB7"/>
    <w:rsid w:val="00CA6A96"/>
    <w:rsid w:val="00CB575B"/>
    <w:rsid w:val="00CD5545"/>
    <w:rsid w:val="00D17604"/>
    <w:rsid w:val="00D17762"/>
    <w:rsid w:val="00D23254"/>
    <w:rsid w:val="00D51744"/>
    <w:rsid w:val="00D81AEB"/>
    <w:rsid w:val="00D96988"/>
    <w:rsid w:val="00DA19CB"/>
    <w:rsid w:val="00DB0BBB"/>
    <w:rsid w:val="00DF69A8"/>
    <w:rsid w:val="00E078A4"/>
    <w:rsid w:val="00E71319"/>
    <w:rsid w:val="00E8171C"/>
    <w:rsid w:val="00E93934"/>
    <w:rsid w:val="00EC7880"/>
    <w:rsid w:val="00EE120D"/>
    <w:rsid w:val="00F12E69"/>
    <w:rsid w:val="00F17439"/>
    <w:rsid w:val="00F47DC3"/>
    <w:rsid w:val="00F50D6A"/>
    <w:rsid w:val="00F57C91"/>
    <w:rsid w:val="00F57F4F"/>
    <w:rsid w:val="00F77016"/>
    <w:rsid w:val="00F96070"/>
    <w:rsid w:val="00FA709E"/>
    <w:rsid w:val="00FB2EBC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091F"/>
  <w15:chartTrackingRefBased/>
  <w15:docId w15:val="{195F2F6F-B086-4CB4-8563-F0199A8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7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7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7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7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7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7C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7C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7C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7C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7C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7C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7C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7C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7C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7C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7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2600</Characters>
  <Application>Microsoft Office Word</Application>
  <DocSecurity>0</DocSecurity>
  <Lines>55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Cattivelli (CREA-GB)</dc:creator>
  <cp:keywords/>
  <dc:description/>
  <cp:lastModifiedBy>Francesca Tallarico</cp:lastModifiedBy>
  <cp:revision>3</cp:revision>
  <dcterms:created xsi:type="dcterms:W3CDTF">2025-04-30T11:06:00Z</dcterms:created>
  <dcterms:modified xsi:type="dcterms:W3CDTF">2025-05-05T13:33:00Z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50bdd1bc-a460-463d-a1ac-8ef5e96471a5</vt:lpwstr>
  </property>
</Properties>
</file>